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5A" w:rsidRPr="009F6B89" w:rsidRDefault="00A43D5A" w:rsidP="009F6B89">
      <w:pPr>
        <w:jc w:val="center"/>
        <w:rPr>
          <w:b/>
          <w:color w:val="auto"/>
        </w:rPr>
      </w:pPr>
    </w:p>
    <w:p w:rsidR="00A43D5A" w:rsidRPr="009F6B89" w:rsidRDefault="00A43D5A" w:rsidP="009F6B89">
      <w:pPr>
        <w:jc w:val="center"/>
        <w:rPr>
          <w:b/>
          <w:color w:val="auto"/>
        </w:rPr>
      </w:pPr>
    </w:p>
    <w:p w:rsidR="00A43D5A" w:rsidRPr="009F6B89" w:rsidRDefault="00A43D5A" w:rsidP="009F6B89">
      <w:pPr>
        <w:jc w:val="center"/>
        <w:rPr>
          <w:b/>
          <w:color w:val="auto"/>
        </w:rPr>
      </w:pPr>
    </w:p>
    <w:p w:rsidR="00A43D5A" w:rsidRPr="009F6B89" w:rsidRDefault="00A43D5A" w:rsidP="009F6B89">
      <w:pPr>
        <w:jc w:val="center"/>
        <w:rPr>
          <w:b/>
          <w:color w:val="auto"/>
        </w:rPr>
      </w:pPr>
    </w:p>
    <w:p w:rsidR="00A43D5A" w:rsidRDefault="00A43D5A" w:rsidP="009F6B89">
      <w:pPr>
        <w:jc w:val="center"/>
        <w:rPr>
          <w:b/>
          <w:color w:val="auto"/>
        </w:rPr>
      </w:pPr>
    </w:p>
    <w:p w:rsidR="00FB572A" w:rsidRDefault="00FB572A" w:rsidP="009F6B89">
      <w:pPr>
        <w:jc w:val="center"/>
        <w:rPr>
          <w:b/>
          <w:color w:val="auto"/>
        </w:rPr>
      </w:pPr>
    </w:p>
    <w:p w:rsidR="00FB572A" w:rsidRPr="009F6B89" w:rsidRDefault="00FB572A" w:rsidP="009F6B89">
      <w:pPr>
        <w:jc w:val="center"/>
        <w:rPr>
          <w:b/>
          <w:color w:val="auto"/>
        </w:rPr>
      </w:pPr>
    </w:p>
    <w:p w:rsidR="00A43D5A" w:rsidRPr="009F6B89" w:rsidRDefault="00A43D5A" w:rsidP="009F6B89">
      <w:pPr>
        <w:jc w:val="center"/>
        <w:rPr>
          <w:b/>
          <w:color w:val="auto"/>
        </w:rPr>
      </w:pPr>
    </w:p>
    <w:p w:rsidR="00A43D5A" w:rsidRPr="009F6B89" w:rsidRDefault="00A43D5A" w:rsidP="00FB572A">
      <w:pPr>
        <w:jc w:val="center"/>
        <w:rPr>
          <w:b/>
          <w:color w:val="auto"/>
        </w:rPr>
      </w:pPr>
      <w:r w:rsidRPr="009F6B89">
        <w:rPr>
          <w:b/>
          <w:color w:val="auto"/>
        </w:rPr>
        <w:t>Post-Traumatic Stress Disorder</w:t>
      </w:r>
    </w:p>
    <w:p w:rsidR="00A43D5A" w:rsidRPr="009F6B89" w:rsidRDefault="00A43D5A" w:rsidP="009F6B89">
      <w:pPr>
        <w:jc w:val="center"/>
        <w:rPr>
          <w:color w:val="auto"/>
        </w:rPr>
      </w:pPr>
      <w:r w:rsidRPr="009F6B89">
        <w:rPr>
          <w:color w:val="auto"/>
        </w:rPr>
        <w:t>Student’s Name</w:t>
      </w:r>
    </w:p>
    <w:p w:rsidR="00A43D5A" w:rsidRPr="009F6B89" w:rsidRDefault="00A43D5A" w:rsidP="009F6B89">
      <w:pPr>
        <w:jc w:val="center"/>
        <w:rPr>
          <w:color w:val="auto"/>
        </w:rPr>
      </w:pPr>
      <w:r w:rsidRPr="009F6B89">
        <w:rPr>
          <w:color w:val="auto"/>
        </w:rPr>
        <w:t>Institutional Affiliation</w:t>
      </w:r>
    </w:p>
    <w:p w:rsidR="00A43D5A" w:rsidRPr="009F6B89" w:rsidRDefault="00A43D5A" w:rsidP="009F6B89">
      <w:pPr>
        <w:jc w:val="center"/>
        <w:rPr>
          <w:color w:val="auto"/>
        </w:rPr>
      </w:pPr>
      <w:r w:rsidRPr="009F6B89">
        <w:rPr>
          <w:color w:val="auto"/>
        </w:rPr>
        <w:t>Date</w:t>
      </w:r>
    </w:p>
    <w:p w:rsidR="00A43D5A" w:rsidRPr="009F6B89" w:rsidRDefault="00A43D5A" w:rsidP="009F6B89">
      <w:pPr>
        <w:rPr>
          <w:b/>
          <w:color w:val="auto"/>
        </w:rPr>
      </w:pPr>
      <w:r w:rsidRPr="009F6B89">
        <w:rPr>
          <w:b/>
          <w:color w:val="auto"/>
        </w:rPr>
        <w:br w:type="page"/>
      </w:r>
    </w:p>
    <w:p w:rsidR="00A43D5A" w:rsidRPr="009F6B89" w:rsidRDefault="00A43D5A" w:rsidP="009F6B89">
      <w:pPr>
        <w:jc w:val="center"/>
        <w:rPr>
          <w:b/>
          <w:color w:val="auto"/>
        </w:rPr>
      </w:pPr>
      <w:r w:rsidRPr="009F6B89">
        <w:rPr>
          <w:b/>
          <w:color w:val="auto"/>
        </w:rPr>
        <w:lastRenderedPageBreak/>
        <w:t>Post-Traumatic Stress Disorder</w:t>
      </w:r>
    </w:p>
    <w:p w:rsidR="00774718" w:rsidRPr="009F6B89" w:rsidRDefault="00FF0CCD" w:rsidP="009F6B89">
      <w:pPr>
        <w:rPr>
          <w:b/>
          <w:color w:val="auto"/>
        </w:rPr>
      </w:pPr>
      <w:r w:rsidRPr="009F6B89">
        <w:rPr>
          <w:b/>
          <w:color w:val="auto"/>
        </w:rPr>
        <w:t xml:space="preserve">Part one: </w:t>
      </w:r>
      <w:r w:rsidR="00A24764" w:rsidRPr="009F6B89">
        <w:rPr>
          <w:b/>
          <w:color w:val="auto"/>
        </w:rPr>
        <w:t>Disorder</w:t>
      </w:r>
    </w:p>
    <w:p w:rsidR="003D29DB" w:rsidRPr="009F6B89" w:rsidRDefault="00FF0CCD" w:rsidP="009F6B89">
      <w:pPr>
        <w:ind w:firstLine="720"/>
        <w:rPr>
          <w:color w:val="auto"/>
        </w:rPr>
      </w:pPr>
      <w:r w:rsidRPr="009F6B89">
        <w:rPr>
          <w:color w:val="auto"/>
        </w:rPr>
        <w:t xml:space="preserve">Post-traumatic stress disorder (PTSD) is a </w:t>
      </w:r>
      <w:r w:rsidR="00957133" w:rsidRPr="009F6B89">
        <w:rPr>
          <w:color w:val="auto"/>
        </w:rPr>
        <w:t>condition</w:t>
      </w:r>
      <w:r w:rsidRPr="009F6B89">
        <w:rPr>
          <w:color w:val="auto"/>
        </w:rPr>
        <w:t xml:space="preserve"> that affects people after they have been exposed to a potentially hazardous, frightening, or startling </w:t>
      </w:r>
      <w:r w:rsidR="00FB572A" w:rsidRPr="009F6B89">
        <w:rPr>
          <w:color w:val="auto"/>
        </w:rPr>
        <w:t>incident. It</w:t>
      </w:r>
      <w:r w:rsidRPr="009F6B89">
        <w:rPr>
          <w:color w:val="auto"/>
        </w:rPr>
        <w:t xml:space="preserve"> is usually a significant </w:t>
      </w:r>
      <w:r w:rsidR="00957133" w:rsidRPr="009F6B89">
        <w:rPr>
          <w:color w:val="auto"/>
        </w:rPr>
        <w:t xml:space="preserve">condition that develops when the </w:t>
      </w:r>
      <w:r w:rsidRPr="009F6B89">
        <w:rPr>
          <w:color w:val="auto"/>
        </w:rPr>
        <w:t>person has been exposed to a scary</w:t>
      </w:r>
      <w:r w:rsidR="00957133" w:rsidRPr="009F6B89">
        <w:rPr>
          <w:color w:val="auto"/>
        </w:rPr>
        <w:t xml:space="preserve"> or traumatic</w:t>
      </w:r>
      <w:r w:rsidRPr="009F6B89">
        <w:rPr>
          <w:color w:val="auto"/>
        </w:rPr>
        <w:t xml:space="preserve"> incident in which severe bodily damage or threat was present. Some scholars refer to it as a psychiatric disorder that may occur to people who have been traumatized or faced a scary condition</w:t>
      </w:r>
      <w:r w:rsidR="009F6B89" w:rsidRPr="009F6B89">
        <w:rPr>
          <w:color w:val="auto"/>
        </w:rPr>
        <w:t>(</w:t>
      </w:r>
      <w:r w:rsidR="009F6B89" w:rsidRPr="009F6B89">
        <w:rPr>
          <w:color w:val="auto"/>
          <w:shd w:val="clear" w:color="auto" w:fill="FFFFFF"/>
        </w:rPr>
        <w:t>Bryant, 2019)</w:t>
      </w:r>
      <w:r w:rsidRPr="009F6B89">
        <w:rPr>
          <w:color w:val="auto"/>
        </w:rPr>
        <w:t>. Some of these terrifying conditions include; war, terrorism, accident, a natural disaster, rape, threatened death, serious injury, or experienced sexual violence, among other conditions. This discussion will elaborate on Post-traumatic stress disorder</w:t>
      </w:r>
      <w:r w:rsidR="00E6387E" w:rsidRPr="009F6B89">
        <w:rPr>
          <w:color w:val="auto"/>
        </w:rPr>
        <w:t>, explaining critical issues concerning the disorder and recommending therapies that can be used to get rid of the disorder.</w:t>
      </w:r>
    </w:p>
    <w:p w:rsidR="00957133" w:rsidRPr="009F6B89" w:rsidRDefault="00FF0CCD" w:rsidP="009F6B89">
      <w:pPr>
        <w:ind w:firstLine="720"/>
        <w:rPr>
          <w:color w:val="auto"/>
        </w:rPr>
      </w:pPr>
      <w:r w:rsidRPr="009F6B89">
        <w:rPr>
          <w:color w:val="auto"/>
        </w:rPr>
        <w:t xml:space="preserve">Shell shock, war-weariness, and other terms that are no longer used in modern culture have been used to describe post-traumatic stress disorder in the past. </w:t>
      </w:r>
      <w:r w:rsidR="00957133" w:rsidRPr="009F6B89">
        <w:rPr>
          <w:color w:val="auto"/>
        </w:rPr>
        <w:t xml:space="preserve">It </w:t>
      </w:r>
      <w:r w:rsidRPr="009F6B89">
        <w:rPr>
          <w:color w:val="auto"/>
        </w:rPr>
        <w:t>may affect anybody, regardless of race, ethnicity, culture, and age</w:t>
      </w:r>
      <w:r w:rsidR="00957133" w:rsidRPr="009F6B89">
        <w:rPr>
          <w:color w:val="auto"/>
        </w:rPr>
        <w:t>.</w:t>
      </w:r>
      <w:r w:rsidRPr="009F6B89">
        <w:rPr>
          <w:color w:val="auto"/>
        </w:rPr>
        <w:t xml:space="preserve"> Post-traumatic stress disorder affects twice as many women as it does </w:t>
      </w:r>
      <w:r w:rsidR="00FB572A" w:rsidRPr="009F6B89">
        <w:rPr>
          <w:color w:val="auto"/>
        </w:rPr>
        <w:t>males. A</w:t>
      </w:r>
      <w:r w:rsidR="00957133" w:rsidRPr="009F6B89">
        <w:rPr>
          <w:color w:val="auto"/>
        </w:rPr>
        <w:t xml:space="preserve"> horrible occurrence should be capable to be determined to have Post-horrendous pressure problem. Nonetheless, as opposed to being firsthand, the openness may be roundabout. An individual who learns of the fierce demise of a nearby relative or associate, for instance, may get Post-horrendous pressure issue</w:t>
      </w:r>
      <w:r w:rsidR="009F6B89" w:rsidRPr="009F6B89">
        <w:rPr>
          <w:color w:val="auto"/>
        </w:rPr>
        <w:t>(</w:t>
      </w:r>
      <w:r w:rsidR="009F6B89" w:rsidRPr="009F6B89">
        <w:rPr>
          <w:color w:val="auto"/>
          <w:shd w:val="clear" w:color="auto" w:fill="FFFFFF"/>
        </w:rPr>
        <w:t>Kellner et al., 2019)</w:t>
      </w:r>
      <w:r w:rsidR="00957133" w:rsidRPr="009F6B89">
        <w:rPr>
          <w:color w:val="auto"/>
        </w:rPr>
        <w:t>. It can likewise occur because of regular openness to horrifying subtleties of the injury, for example, police faculty being presented to kid misuse case realities.</w:t>
      </w:r>
    </w:p>
    <w:p w:rsidR="00957133" w:rsidRPr="009F6B89" w:rsidRDefault="00957133" w:rsidP="009F6B89">
      <w:pPr>
        <w:ind w:firstLine="720"/>
        <w:rPr>
          <w:color w:val="auto"/>
        </w:rPr>
      </w:pPr>
      <w:r w:rsidRPr="009F6B89">
        <w:rPr>
          <w:color w:val="auto"/>
        </w:rPr>
        <w:lastRenderedPageBreak/>
        <w:t>Post-traumatic stress disorder is described by solid, horrendous considerations and sentiments about an awful occurrence that continues long after the occasion. They may have flashbacks or dreams about the occasion, experience outrage, misery, or fear, and feel distanced or alienated from others. People who have Post-awful pressure problem may keep away from individuals or settings that help them to remember the horrible occurrence</w:t>
      </w:r>
      <w:r w:rsidR="009F6B89" w:rsidRPr="009F6B89">
        <w:rPr>
          <w:color w:val="auto"/>
        </w:rPr>
        <w:t>(</w:t>
      </w:r>
      <w:r w:rsidR="009F6B89" w:rsidRPr="009F6B89">
        <w:rPr>
          <w:color w:val="auto"/>
          <w:shd w:val="clear" w:color="auto" w:fill="FFFFFF"/>
        </w:rPr>
        <w:t>Ahn &amp; Kivlighan Jr, 2021)</w:t>
      </w:r>
      <w:r w:rsidRPr="009F6B89">
        <w:rPr>
          <w:color w:val="auto"/>
        </w:rPr>
        <w:t>. They may have solid negative responses to apparently harmless things like an inadvertent touch or an uproarious commotion.</w:t>
      </w:r>
    </w:p>
    <w:p w:rsidR="001E79E8" w:rsidRPr="009F6B89" w:rsidRDefault="00FF0CCD" w:rsidP="009F6B89">
      <w:pPr>
        <w:ind w:firstLine="720"/>
        <w:rPr>
          <w:color w:val="auto"/>
        </w:rPr>
      </w:pPr>
      <w:r w:rsidRPr="009F6B89">
        <w:rPr>
          <w:color w:val="auto"/>
        </w:rPr>
        <w:t>Some of the symptoms that people having Post-traumatic stress disorder show can be categorized into four categories. The four categories are; avoiding, reliving, negative cognitions and mood, and increased arousal. Any symptom of Post-traumatic stress disorder will lie between these four categories. In most cases, the symptoms will begin to be seen after three months since the event's occurrence</w:t>
      </w:r>
      <w:r w:rsidR="009F6B89" w:rsidRPr="009F6B89">
        <w:rPr>
          <w:color w:val="auto"/>
        </w:rPr>
        <w:t>(</w:t>
      </w:r>
      <w:r w:rsidR="009F6B89" w:rsidRPr="009F6B89">
        <w:rPr>
          <w:color w:val="auto"/>
          <w:shd w:val="clear" w:color="auto" w:fill="FFFFFF"/>
        </w:rPr>
        <w:t>Ahn &amp; Kivlighan Jr, 2021)</w:t>
      </w:r>
      <w:r w:rsidRPr="009F6B89">
        <w:rPr>
          <w:color w:val="auto"/>
        </w:rPr>
        <w:t>. However, in some cases, the symptoms can start to reveal even years later since the event. A person affected by Post-traumatic stress disorder</w:t>
      </w:r>
      <w:r w:rsidR="000A0A71" w:rsidRPr="009F6B89">
        <w:rPr>
          <w:color w:val="auto"/>
        </w:rPr>
        <w:t xml:space="preserve"> can </w:t>
      </w:r>
      <w:r w:rsidRPr="009F6B89">
        <w:rPr>
          <w:color w:val="auto"/>
        </w:rPr>
        <w:t xml:space="preserve">take a short duration </w:t>
      </w:r>
      <w:r w:rsidR="000A0A71" w:rsidRPr="009F6B89">
        <w:rPr>
          <w:color w:val="auto"/>
        </w:rPr>
        <w:t>to recover from the condition, as a period of six months. However, some individuals might take years before they recover from the condition.</w:t>
      </w:r>
    </w:p>
    <w:p w:rsidR="000A0A71" w:rsidRPr="009F6B89" w:rsidRDefault="00FF0CCD" w:rsidP="009F6B89">
      <w:pPr>
        <w:ind w:firstLine="720"/>
        <w:rPr>
          <w:color w:val="auto"/>
        </w:rPr>
      </w:pPr>
      <w:r w:rsidRPr="009F6B89">
        <w:rPr>
          <w:color w:val="auto"/>
        </w:rPr>
        <w:t xml:space="preserve">In the avoiding class, </w:t>
      </w:r>
      <w:r w:rsidR="00E911CF" w:rsidRPr="009F6B89">
        <w:rPr>
          <w:color w:val="auto"/>
        </w:rPr>
        <w:t xml:space="preserve">the person begins to feel detached and isolated from friends and family and a lack of interest in formerly loved hobbies. For instance, if one loved traveling, they might stop loving traveling and detach themselves with peers who </w:t>
      </w:r>
      <w:r w:rsidR="00EB2DCB" w:rsidRPr="009F6B89">
        <w:rPr>
          <w:color w:val="auto"/>
        </w:rPr>
        <w:t xml:space="preserve">push them to travel as before if their experience was a road accident. Consequently, the person will be a loner and will </w:t>
      </w:r>
      <w:bookmarkStart w:id="0" w:name="_GoBack"/>
      <w:bookmarkEnd w:id="0"/>
      <w:r w:rsidR="000732A1" w:rsidRPr="009F6B89">
        <w:rPr>
          <w:color w:val="auto"/>
        </w:rPr>
        <w:t>want</w:t>
      </w:r>
      <w:r w:rsidR="00EB2DCB" w:rsidRPr="009F6B89">
        <w:rPr>
          <w:color w:val="auto"/>
        </w:rPr>
        <w:t xml:space="preserve"> to stay isolated on most occasions</w:t>
      </w:r>
      <w:r w:rsidR="009F6B89" w:rsidRPr="009F6B89">
        <w:rPr>
          <w:color w:val="auto"/>
        </w:rPr>
        <w:t>(</w:t>
      </w:r>
      <w:r w:rsidR="009F6B89" w:rsidRPr="009F6B89">
        <w:rPr>
          <w:color w:val="auto"/>
          <w:shd w:val="clear" w:color="auto" w:fill="FFFFFF"/>
        </w:rPr>
        <w:t>Bryant, 2019)</w:t>
      </w:r>
      <w:r w:rsidR="00EB2DCB" w:rsidRPr="009F6B89">
        <w:rPr>
          <w:color w:val="auto"/>
        </w:rPr>
        <w:t xml:space="preserve">. On the other hand, through their thoughts and recollections of the trauma, people with Post-traumatic stress disorder continuously experience the incident. Flashbacks, hallucinations, and nightmares are examples of these. This category can </w:t>
      </w:r>
      <w:r w:rsidR="00EB2DCB" w:rsidRPr="009F6B89">
        <w:rPr>
          <w:color w:val="auto"/>
        </w:rPr>
        <w:lastRenderedPageBreak/>
        <w:t>be referred to as the reliving class. They may also be distressed when specific items, such as the event's anniversary date, remind them of the trauma.</w:t>
      </w:r>
    </w:p>
    <w:p w:rsidR="00EB2DCB" w:rsidRPr="009F6B89" w:rsidRDefault="00FF0CCD" w:rsidP="009F6B89">
      <w:pPr>
        <w:ind w:firstLine="720"/>
        <w:rPr>
          <w:color w:val="auto"/>
        </w:rPr>
      </w:pPr>
      <w:r w:rsidRPr="009F6B89">
        <w:rPr>
          <w:color w:val="auto"/>
        </w:rPr>
        <w:t>Negative cognitions and mood refer to the ideas and sentiments associated with alienation, blame, and unpleasant experiences. The person under this class will constantly blame themselves for being able to control the experience, but they could not. They will have unpleasant experiences when they remember the experience they had. Lastly, increased arousal is the last category of symptoms</w:t>
      </w:r>
      <w:r w:rsidR="009F6B89" w:rsidRPr="009F6B89">
        <w:rPr>
          <w:color w:val="auto"/>
        </w:rPr>
        <w:t xml:space="preserve"> (</w:t>
      </w:r>
      <w:r w:rsidR="009F6B89" w:rsidRPr="009F6B89">
        <w:rPr>
          <w:color w:val="auto"/>
          <w:shd w:val="clear" w:color="auto" w:fill="FFFFFF"/>
        </w:rPr>
        <w:t>Bryant, 2019)</w:t>
      </w:r>
      <w:r w:rsidRPr="009F6B89">
        <w:rPr>
          <w:color w:val="auto"/>
        </w:rPr>
        <w:t>. Excessive emotions, such as issues relating to people, including feeling or displaying affection, and difficulty staying or going asleep, are all indications of this categorization. They'll also exhibit rage outbursts, impatience, and difficulty concentrating, among other signs and symptoms. Physical symptoms such as fast breathing elevated blood pressure and heart rate, nausea, muscular tension, and diarrhea may also occur.</w:t>
      </w:r>
    </w:p>
    <w:p w:rsidR="00774718" w:rsidRPr="009F6B89" w:rsidRDefault="00FF0CCD" w:rsidP="009F6B89">
      <w:pPr>
        <w:rPr>
          <w:b/>
          <w:color w:val="auto"/>
        </w:rPr>
      </w:pPr>
      <w:r w:rsidRPr="009F6B89">
        <w:rPr>
          <w:b/>
          <w:color w:val="auto"/>
        </w:rPr>
        <w:t>Part two: Therapies</w:t>
      </w:r>
    </w:p>
    <w:p w:rsidR="00350760" w:rsidRPr="009F6B89" w:rsidRDefault="00957133" w:rsidP="009F6B89">
      <w:pPr>
        <w:ind w:firstLine="720"/>
        <w:rPr>
          <w:color w:val="auto"/>
        </w:rPr>
      </w:pPr>
      <w:r w:rsidRPr="009F6B89">
        <w:rPr>
          <w:color w:val="auto"/>
        </w:rPr>
        <w:t>Psychodynamic therapy is a kind of psychotherapy that spotlights on the mental reasons for passionate misery. Its attributes incorporate self-assessment and self-reflection and the usage of the advisor patient collaboration as a window into the patient's useless relationship designs. Psychodynamic treatment centers around the customer's present conduct as an appearance of oblivious cycles</w:t>
      </w:r>
      <w:r w:rsidR="009F6B89" w:rsidRPr="009F6B89">
        <w:rPr>
          <w:color w:val="auto"/>
        </w:rPr>
        <w:t xml:space="preserve"> (</w:t>
      </w:r>
      <w:r w:rsidR="009F6B89" w:rsidRPr="009F6B89">
        <w:rPr>
          <w:color w:val="auto"/>
          <w:shd w:val="clear" w:color="auto" w:fill="FFFFFF"/>
        </w:rPr>
        <w:t>Ahn&amp; Kivlighan Jr, 2021)</w:t>
      </w:r>
      <w:r w:rsidRPr="009F6B89">
        <w:rPr>
          <w:color w:val="auto"/>
        </w:rPr>
        <w:t>. Customer mindfulness and information on the effect of the past on current conduct are psychodynamic treatment points. A psychodynamic technique permits the customer to investigate unsettled strains and manifestations that originate from past useless connections and show up as the inclination and want to abuse drugs in its most essential structure.</w:t>
      </w:r>
    </w:p>
    <w:p w:rsidR="00A24764" w:rsidRPr="009F6B89" w:rsidRDefault="00350760" w:rsidP="009F6B89">
      <w:pPr>
        <w:ind w:firstLine="720"/>
        <w:rPr>
          <w:color w:val="auto"/>
        </w:rPr>
      </w:pPr>
      <w:r w:rsidRPr="009F6B89">
        <w:rPr>
          <w:color w:val="auto"/>
        </w:rPr>
        <w:lastRenderedPageBreak/>
        <w:t xml:space="preserve">Customer focused treatment is a way to deal with talk non-order treatment. It requests the customer to start to lead the pack during meetings, with the specialist serving for the most part as an aide or wellspring of help. </w:t>
      </w:r>
      <w:r w:rsidR="00FF0CCD" w:rsidRPr="009F6B89">
        <w:rPr>
          <w:color w:val="auto"/>
        </w:rPr>
        <w:t xml:space="preserve">The most important element of this treatment is that it focuses the client more </w:t>
      </w:r>
      <w:r w:rsidR="00A43D5A" w:rsidRPr="009F6B89">
        <w:rPr>
          <w:color w:val="auto"/>
        </w:rPr>
        <w:t>positively;</w:t>
      </w:r>
      <w:r w:rsidR="00FF0CCD" w:rsidRPr="009F6B89">
        <w:rPr>
          <w:color w:val="auto"/>
        </w:rPr>
        <w:t xml:space="preserve"> giving them a better understanding of the tough circumstance they're in a while also increasing their capacity to fix it on their own</w:t>
      </w:r>
      <w:r w:rsidR="009F6B89" w:rsidRPr="009F6B89">
        <w:rPr>
          <w:color w:val="auto"/>
        </w:rPr>
        <w:t xml:space="preserve"> (</w:t>
      </w:r>
      <w:r w:rsidR="009F6B89" w:rsidRPr="009F6B89">
        <w:rPr>
          <w:color w:val="auto"/>
          <w:shd w:val="clear" w:color="auto" w:fill="FFFFFF"/>
        </w:rPr>
        <w:t>Velasquez&amp; Montiel, 2018)</w:t>
      </w:r>
      <w:r w:rsidR="00FF0CCD" w:rsidRPr="009F6B89">
        <w:rPr>
          <w:color w:val="auto"/>
        </w:rPr>
        <w:t>.</w:t>
      </w:r>
      <w:r w:rsidR="00C1049D" w:rsidRPr="009F6B89">
        <w:rPr>
          <w:color w:val="auto"/>
        </w:rPr>
        <w:t xml:space="preserve"> It was developed by an </w:t>
      </w:r>
      <w:r w:rsidR="00C1049D" w:rsidRPr="009F6B89">
        <w:rPr>
          <w:color w:val="auto"/>
          <w:shd w:val="clear" w:color="auto" w:fill="FFFFFF"/>
        </w:rPr>
        <w:t xml:space="preserve">American psychologist Carl Rogers in the 1930s. </w:t>
      </w:r>
      <w:r w:rsidR="00C1049D" w:rsidRPr="009F6B89">
        <w:rPr>
          <w:color w:val="auto"/>
        </w:rPr>
        <w:t>Client-centered therapy is also known as person-centered therapy</w:t>
      </w:r>
      <w:r w:rsidR="009859F1" w:rsidRPr="009F6B89">
        <w:rPr>
          <w:color w:val="auto"/>
        </w:rPr>
        <w:t xml:space="preserve">. </w:t>
      </w:r>
      <w:r w:rsidRPr="009F6B89">
        <w:rPr>
          <w:color w:val="auto"/>
        </w:rPr>
        <w:t xml:space="preserve">Individuals, as per Rogers, have a self-realizing penchant or a drive to arrive at their maximum capacity and become the best form of </w:t>
      </w:r>
      <w:r w:rsidR="00A43D5A" w:rsidRPr="009F6B89">
        <w:rPr>
          <w:color w:val="auto"/>
        </w:rPr>
        <w:t>them</w:t>
      </w:r>
      <w:r w:rsidRPr="009F6B89">
        <w:rPr>
          <w:color w:val="auto"/>
        </w:rPr>
        <w:t>. His way to deal with treatment was intended to help people arrive at their maximum capacity by relying upon their capacity to change.</w:t>
      </w:r>
    </w:p>
    <w:p w:rsidR="00350760" w:rsidRPr="009F6B89" w:rsidRDefault="00FF0CCD" w:rsidP="009F6B89">
      <w:pPr>
        <w:ind w:firstLine="720"/>
        <w:rPr>
          <w:color w:val="auto"/>
        </w:rPr>
      </w:pPr>
      <w:r w:rsidRPr="009F6B89">
        <w:rPr>
          <w:color w:val="auto"/>
        </w:rPr>
        <w:t>Anxiety disorders are t</w:t>
      </w:r>
      <w:r w:rsidR="00513C33" w:rsidRPr="009F6B89">
        <w:rPr>
          <w:color w:val="auto"/>
        </w:rPr>
        <w:t xml:space="preserve">reated with exposure treatment. </w:t>
      </w:r>
      <w:r w:rsidRPr="009F6B89">
        <w:rPr>
          <w:color w:val="auto"/>
        </w:rPr>
        <w:t xml:space="preserve">Without intending to harm the target patient, </w:t>
      </w:r>
      <w:r w:rsidR="00513C33" w:rsidRPr="009F6B89">
        <w:rPr>
          <w:color w:val="auto"/>
        </w:rPr>
        <w:t xml:space="preserve">they are exposed to the harm which caused the anxiety. </w:t>
      </w:r>
      <w:r w:rsidRPr="009F6B89">
        <w:rPr>
          <w:color w:val="auto"/>
        </w:rPr>
        <w:t xml:space="preserve">It is assumed that by doing so, they would be able to cope with their </w:t>
      </w:r>
      <w:r w:rsidR="00FB572A" w:rsidRPr="009F6B89">
        <w:rPr>
          <w:color w:val="auto"/>
        </w:rPr>
        <w:t>discomfort. It</w:t>
      </w:r>
      <w:r w:rsidRPr="009F6B89">
        <w:rPr>
          <w:color w:val="auto"/>
        </w:rPr>
        <w:t xml:space="preserve"> was created to assist individuals in confronting their anxieties. </w:t>
      </w:r>
      <w:r w:rsidR="00350760" w:rsidRPr="009F6B89">
        <w:rPr>
          <w:color w:val="auto"/>
        </w:rPr>
        <w:t>At the point when people fear something, they will in general keep away from the things, exercises, or conditions they fear. Clinicians utilize this sort of treatment to set up a safe air where individuals can be presented to the things they fear and stay away from</w:t>
      </w:r>
      <w:r w:rsidR="009F6B89" w:rsidRPr="009F6B89">
        <w:rPr>
          <w:color w:val="auto"/>
        </w:rPr>
        <w:t xml:space="preserve"> (</w:t>
      </w:r>
      <w:r w:rsidR="009F6B89" w:rsidRPr="009F6B89">
        <w:rPr>
          <w:color w:val="auto"/>
          <w:shd w:val="clear" w:color="auto" w:fill="FFFFFF"/>
        </w:rPr>
        <w:t>Carl et al., 2019)</w:t>
      </w:r>
      <w:r w:rsidR="00350760" w:rsidRPr="009F6B89">
        <w:rPr>
          <w:color w:val="auto"/>
        </w:rPr>
        <w:t>. Dread is decreased, and evasion is diminished when dreaded things, exercises, or occasions are uncovered in a protected setting. It works also to the dread elimination worldview that was set up while investigating guinea pigs. Its viability in treating ailments, for example, summed up uneasiness problem, social tension issue, and fanatical enthusiastic issue has been demonstrated in a few examinations.</w:t>
      </w:r>
    </w:p>
    <w:p w:rsidR="00350760" w:rsidRPr="009F6B89" w:rsidRDefault="00FF0CCD" w:rsidP="009F6B89">
      <w:pPr>
        <w:ind w:firstLine="720"/>
        <w:rPr>
          <w:color w:val="auto"/>
        </w:rPr>
      </w:pPr>
      <w:r w:rsidRPr="009F6B89">
        <w:rPr>
          <w:color w:val="auto"/>
        </w:rPr>
        <w:t>Cognitive Behavioral Therapy is a kind of psychotherapy that can help with a wide range of emotional and mental problems.</w:t>
      </w:r>
      <w:r w:rsidR="004D0738" w:rsidRPr="009F6B89">
        <w:rPr>
          <w:color w:val="auto"/>
        </w:rPr>
        <w:t xml:space="preserve"> It can be said to be several therapies combined to form a </w:t>
      </w:r>
      <w:r w:rsidR="004D0738" w:rsidRPr="009F6B89">
        <w:rPr>
          <w:color w:val="auto"/>
        </w:rPr>
        <w:lastRenderedPageBreak/>
        <w:t xml:space="preserve">major effective therapy. It encompasses various techniques that therapists, psychologists, and counselors use to impact the behaviors, emotions, feelings, and thoughts of people with such difficulties. Anxiety, depression, addiction, and other emotional or behavioral disorders are treated using cognitive behavioral therapy, a practical and rigorous method. </w:t>
      </w:r>
      <w:r w:rsidR="00350760" w:rsidRPr="009F6B89">
        <w:rPr>
          <w:color w:val="auto"/>
        </w:rPr>
        <w:t>It depends on the psychological model of passionate responses. It is a transient treatment where the patient figures out how to stand up to and modify unsafe or pointless thoughts, mentalities, feelings, and musings to improve their practices and enthusiastic control</w:t>
      </w:r>
      <w:r w:rsidR="009F6B89" w:rsidRPr="009F6B89">
        <w:rPr>
          <w:color w:val="auto"/>
        </w:rPr>
        <w:t xml:space="preserve"> (</w:t>
      </w:r>
      <w:r w:rsidR="009F6B89" w:rsidRPr="009F6B89">
        <w:rPr>
          <w:color w:val="auto"/>
          <w:shd w:val="clear" w:color="auto" w:fill="FFFFFF"/>
        </w:rPr>
        <w:t>David et al., 2018)</w:t>
      </w:r>
      <w:r w:rsidR="00350760" w:rsidRPr="009F6B89">
        <w:rPr>
          <w:color w:val="auto"/>
        </w:rPr>
        <w:t>. Various examinations and exploration have shown that psychological social treatment can altogether upgrade ordinary working and patient personal satisfaction.</w:t>
      </w:r>
    </w:p>
    <w:p w:rsidR="00350760" w:rsidRPr="009F6B89" w:rsidRDefault="00FF0CCD" w:rsidP="009F6B89">
      <w:pPr>
        <w:ind w:firstLine="720"/>
        <w:rPr>
          <w:color w:val="auto"/>
        </w:rPr>
      </w:pPr>
      <w:r w:rsidRPr="009F6B89">
        <w:rPr>
          <w:color w:val="auto"/>
        </w:rPr>
        <w:t xml:space="preserve">Family therapy is a form of psychotherapy that can improve communication and resolve disputes among family members. A licensed therapist, psychologist, social worker, or clinical officer is usually the one who provides it. It is usually short-term </w:t>
      </w:r>
      <w:r w:rsidR="00263A87" w:rsidRPr="009F6B89">
        <w:rPr>
          <w:color w:val="auto"/>
        </w:rPr>
        <w:t>psychotherapy, and the members who are given the service are family members, as the name suggests. The proceedings depend on the family's situation and the members who have attended the therapy</w:t>
      </w:r>
      <w:r w:rsidR="009F6B89" w:rsidRPr="009F6B89">
        <w:rPr>
          <w:color w:val="auto"/>
        </w:rPr>
        <w:t xml:space="preserve"> (</w:t>
      </w:r>
      <w:r w:rsidR="009F6B89" w:rsidRPr="009F6B89">
        <w:rPr>
          <w:color w:val="auto"/>
          <w:shd w:val="clear" w:color="auto" w:fill="FFFFFF"/>
        </w:rPr>
        <w:t>Selles et al., 2018)</w:t>
      </w:r>
      <w:r w:rsidR="00263A87" w:rsidRPr="009F6B89">
        <w:rPr>
          <w:color w:val="auto"/>
        </w:rPr>
        <w:t xml:space="preserve">. </w:t>
      </w:r>
      <w:r w:rsidR="00350760" w:rsidRPr="009F6B89">
        <w:rPr>
          <w:color w:val="auto"/>
        </w:rPr>
        <w:t>Even after you've completed the process of coming to treatment, family treatment meetings may train you systems to reinforce family bonds and adapt to tough spots.</w:t>
      </w:r>
    </w:p>
    <w:p w:rsidR="00263A87" w:rsidRPr="009F6B89" w:rsidRDefault="00FF0CCD" w:rsidP="009F6B89">
      <w:pPr>
        <w:ind w:firstLine="720"/>
        <w:rPr>
          <w:color w:val="auto"/>
        </w:rPr>
      </w:pPr>
      <w:r w:rsidRPr="009F6B89">
        <w:rPr>
          <w:color w:val="auto"/>
        </w:rPr>
        <w:t xml:space="preserve">Electroconvulsive therapy is an effective and safe treatment for a variety of mental illnesses. </w:t>
      </w:r>
      <w:r w:rsidR="00350760" w:rsidRPr="009F6B89">
        <w:rPr>
          <w:color w:val="auto"/>
        </w:rPr>
        <w:t>It's a treatment that includes passing small electric flows into the mind while under broad sedation to incite a short seizure</w:t>
      </w:r>
      <w:r w:rsidR="009F6B89" w:rsidRPr="009F6B89">
        <w:rPr>
          <w:color w:val="auto"/>
        </w:rPr>
        <w:t xml:space="preserve"> (</w:t>
      </w:r>
      <w:r w:rsidR="009F6B89" w:rsidRPr="009F6B89">
        <w:rPr>
          <w:color w:val="auto"/>
          <w:shd w:val="clear" w:color="auto" w:fill="FFFFFF"/>
        </w:rPr>
        <w:t>Kellner et al., 2019)</w:t>
      </w:r>
      <w:r w:rsidRPr="009F6B89">
        <w:rPr>
          <w:color w:val="auto"/>
        </w:rPr>
        <w:t>. Electroconvulsive treatment appears to produce changes in brain chemistry that can swiftly cure the symptoms of some mental illnesses. When other therapies have failed, and the whole course of treatment has been finished, it is frequently used.</w:t>
      </w:r>
    </w:p>
    <w:p w:rsidR="00263A87" w:rsidRPr="009F6B89" w:rsidRDefault="00FF0CCD" w:rsidP="009F6B89">
      <w:pPr>
        <w:ind w:firstLine="720"/>
        <w:rPr>
          <w:color w:val="auto"/>
        </w:rPr>
      </w:pPr>
      <w:r w:rsidRPr="009F6B89">
        <w:rPr>
          <w:color w:val="auto"/>
        </w:rPr>
        <w:lastRenderedPageBreak/>
        <w:t>Biomedical therapy, often known as biomedical psychiatry, treats psychological problems with physiological therapies such as medicines. Many persons who struggle with addiction or substance misuse also suffer from other mental health conditions, such as depression or anxiety</w:t>
      </w:r>
      <w:r w:rsidR="009F6B89" w:rsidRPr="009F6B89">
        <w:rPr>
          <w:color w:val="auto"/>
        </w:rPr>
        <w:t xml:space="preserve"> (</w:t>
      </w:r>
      <w:r w:rsidR="009F6B89" w:rsidRPr="009F6B89">
        <w:rPr>
          <w:color w:val="auto"/>
          <w:shd w:val="clear" w:color="auto" w:fill="FFFFFF"/>
        </w:rPr>
        <w:t>Siddique &amp; Chow, 2020)</w:t>
      </w:r>
      <w:r w:rsidRPr="009F6B89">
        <w:rPr>
          <w:color w:val="auto"/>
        </w:rPr>
        <w:t>. This method of treatment aims to address some of the underlying issues that might lead to addiction.</w:t>
      </w:r>
    </w:p>
    <w:p w:rsidR="00A43D5A" w:rsidRPr="009F6B89" w:rsidRDefault="00FF0CCD" w:rsidP="009F6B89">
      <w:pPr>
        <w:ind w:firstLine="720"/>
        <w:rPr>
          <w:color w:val="auto"/>
        </w:rPr>
      </w:pPr>
      <w:r w:rsidRPr="009F6B89">
        <w:rPr>
          <w:color w:val="auto"/>
        </w:rPr>
        <w:t xml:space="preserve">In </w:t>
      </w:r>
      <w:r w:rsidR="005E7D78" w:rsidRPr="009F6B89">
        <w:rPr>
          <w:color w:val="auto"/>
        </w:rPr>
        <w:t xml:space="preserve">conclusion, I would recommend Cognitive Behavioral Therapy. This is because Cognitive Behavioral Therapy helps a wide range of people with mental and emotional problems. People with Post-traumatic stress disorder are commonly mentally and emotionally challenged. Through Cognitive Behavioral Therapy, therapists can significantly impact the client's thoughts, feelings, attitudes, and </w:t>
      </w:r>
      <w:r w:rsidR="00513C33" w:rsidRPr="009F6B89">
        <w:rPr>
          <w:color w:val="auto"/>
        </w:rPr>
        <w:t>emotions</w:t>
      </w:r>
      <w:r w:rsidR="005E7D78" w:rsidRPr="009F6B89">
        <w:rPr>
          <w:color w:val="auto"/>
        </w:rPr>
        <w:t>, thus changing the client's life</w:t>
      </w:r>
      <w:r w:rsidR="009F6B89" w:rsidRPr="009F6B89">
        <w:rPr>
          <w:color w:val="auto"/>
        </w:rPr>
        <w:t>(</w:t>
      </w:r>
      <w:r w:rsidR="009F6B89" w:rsidRPr="009F6B89">
        <w:rPr>
          <w:color w:val="auto"/>
          <w:shd w:val="clear" w:color="auto" w:fill="FFFFFF"/>
        </w:rPr>
        <w:t>Bryant, 2019)</w:t>
      </w:r>
      <w:r w:rsidR="005E7D78" w:rsidRPr="009F6B89">
        <w:rPr>
          <w:color w:val="auto"/>
        </w:rPr>
        <w:t>. Besides, clients</w:t>
      </w:r>
      <w:r w:rsidR="00513C33" w:rsidRPr="009F6B89">
        <w:rPr>
          <w:color w:val="auto"/>
        </w:rPr>
        <w:t xml:space="preserve"> will control their behaviors, thoughts, and emotions when this therapy is used. Thus I recommend Cognitive Behavioral Therapy for enhancement of </w:t>
      </w:r>
      <w:r w:rsidR="009F6B89" w:rsidRPr="009F6B89">
        <w:rPr>
          <w:color w:val="auto"/>
        </w:rPr>
        <w:t>patient’s</w:t>
      </w:r>
      <w:r w:rsidR="00513C33" w:rsidRPr="009F6B89">
        <w:rPr>
          <w:color w:val="auto"/>
        </w:rPr>
        <w:t xml:space="preserve"> life </w:t>
      </w:r>
      <w:r w:rsidR="00FB572A" w:rsidRPr="009F6B89">
        <w:rPr>
          <w:color w:val="auto"/>
        </w:rPr>
        <w:t>that</w:t>
      </w:r>
      <w:r w:rsidR="00513C33" w:rsidRPr="009F6B89">
        <w:rPr>
          <w:color w:val="auto"/>
        </w:rPr>
        <w:t xml:space="preserve"> is affected by Post-traumatic stress disorder.</w:t>
      </w:r>
    </w:p>
    <w:p w:rsidR="00A43D5A" w:rsidRPr="009F6B89" w:rsidRDefault="00A43D5A" w:rsidP="009F6B89">
      <w:pPr>
        <w:rPr>
          <w:color w:val="auto"/>
        </w:rPr>
      </w:pPr>
      <w:r w:rsidRPr="009F6B89">
        <w:rPr>
          <w:color w:val="auto"/>
        </w:rPr>
        <w:br w:type="page"/>
      </w:r>
    </w:p>
    <w:p w:rsidR="00263A87" w:rsidRPr="009F6B89" w:rsidRDefault="00A43D5A" w:rsidP="009F6B89">
      <w:pPr>
        <w:jc w:val="center"/>
        <w:rPr>
          <w:b/>
          <w:color w:val="auto"/>
        </w:rPr>
      </w:pPr>
      <w:r w:rsidRPr="009F6B89">
        <w:rPr>
          <w:b/>
          <w:color w:val="auto"/>
        </w:rPr>
        <w:lastRenderedPageBreak/>
        <w:t>References</w:t>
      </w:r>
    </w:p>
    <w:p w:rsidR="009F6B89" w:rsidRPr="009F6B89" w:rsidRDefault="009F6B89" w:rsidP="009F6B89">
      <w:pPr>
        <w:ind w:left="720" w:hanging="720"/>
        <w:rPr>
          <w:color w:val="auto"/>
          <w:shd w:val="clear" w:color="auto" w:fill="FFFFFF"/>
        </w:rPr>
      </w:pPr>
      <w:r w:rsidRPr="009F6B89">
        <w:rPr>
          <w:color w:val="auto"/>
          <w:shd w:val="clear" w:color="auto" w:fill="FFFFFF"/>
        </w:rPr>
        <w:t>Ahn, L. H., &amp; Kivlighan Jr, D. M. (2021). Working alliance, therapist expressive skills, and client outcome in psychodynamic therapy. </w:t>
      </w:r>
      <w:r w:rsidRPr="009F6B89">
        <w:rPr>
          <w:i/>
          <w:iCs/>
          <w:color w:val="auto"/>
          <w:shd w:val="clear" w:color="auto" w:fill="FFFFFF"/>
        </w:rPr>
        <w:t>Journal of Counseling Psychology</w:t>
      </w:r>
      <w:r w:rsidRPr="009F6B89">
        <w:rPr>
          <w:color w:val="auto"/>
          <w:shd w:val="clear" w:color="auto" w:fill="FFFFFF"/>
        </w:rPr>
        <w:t>.</w:t>
      </w:r>
    </w:p>
    <w:p w:rsidR="009F6B89" w:rsidRPr="009F6B89" w:rsidRDefault="009F6B89" w:rsidP="009F6B89">
      <w:pPr>
        <w:ind w:left="720" w:hanging="720"/>
        <w:rPr>
          <w:color w:val="auto"/>
          <w:shd w:val="clear" w:color="auto" w:fill="FFFFFF"/>
        </w:rPr>
      </w:pPr>
      <w:r w:rsidRPr="009F6B89">
        <w:rPr>
          <w:color w:val="auto"/>
          <w:shd w:val="clear" w:color="auto" w:fill="FFFFFF"/>
        </w:rPr>
        <w:t>Bryant, R. A. (2019). Post‐traumatic stress disorder: a state‐of‐the‐art review of evidence and challenges. </w:t>
      </w:r>
      <w:r w:rsidRPr="009F6B89">
        <w:rPr>
          <w:i/>
          <w:iCs/>
          <w:color w:val="auto"/>
          <w:shd w:val="clear" w:color="auto" w:fill="FFFFFF"/>
        </w:rPr>
        <w:t>World Psychiatry</w:t>
      </w:r>
      <w:r w:rsidRPr="009F6B89">
        <w:rPr>
          <w:color w:val="auto"/>
          <w:shd w:val="clear" w:color="auto" w:fill="FFFFFF"/>
        </w:rPr>
        <w:t>, </w:t>
      </w:r>
      <w:r w:rsidRPr="009F6B89">
        <w:rPr>
          <w:i/>
          <w:iCs/>
          <w:color w:val="auto"/>
          <w:shd w:val="clear" w:color="auto" w:fill="FFFFFF"/>
        </w:rPr>
        <w:t>18</w:t>
      </w:r>
      <w:r w:rsidRPr="009F6B89">
        <w:rPr>
          <w:color w:val="auto"/>
          <w:shd w:val="clear" w:color="auto" w:fill="FFFFFF"/>
        </w:rPr>
        <w:t>(3), 259-269.</w:t>
      </w:r>
    </w:p>
    <w:p w:rsidR="009F6B89" w:rsidRPr="009F6B89" w:rsidRDefault="009F6B89" w:rsidP="009F6B89">
      <w:pPr>
        <w:ind w:left="720" w:hanging="720"/>
        <w:rPr>
          <w:color w:val="auto"/>
          <w:shd w:val="clear" w:color="auto" w:fill="FFFFFF"/>
        </w:rPr>
      </w:pPr>
      <w:r w:rsidRPr="009F6B89">
        <w:rPr>
          <w:color w:val="auto"/>
          <w:shd w:val="clear" w:color="auto" w:fill="FFFFFF"/>
        </w:rPr>
        <w:t>Carl, E., Stein, A. T., Levihn-Coon, A., Pogue, J. R., Rothbaum, B., Emmelkamp, P., ... &amp; Powers, M. B. (2019). Virtual reality exposure therapy for anxiety and related disorders: A meta-analysis of randomized controlled trials. </w:t>
      </w:r>
      <w:r w:rsidRPr="009F6B89">
        <w:rPr>
          <w:i/>
          <w:iCs/>
          <w:color w:val="auto"/>
          <w:shd w:val="clear" w:color="auto" w:fill="FFFFFF"/>
        </w:rPr>
        <w:t>Journal of anxiety disorders</w:t>
      </w:r>
      <w:r w:rsidRPr="009F6B89">
        <w:rPr>
          <w:color w:val="auto"/>
          <w:shd w:val="clear" w:color="auto" w:fill="FFFFFF"/>
        </w:rPr>
        <w:t>, </w:t>
      </w:r>
      <w:r w:rsidRPr="009F6B89">
        <w:rPr>
          <w:i/>
          <w:iCs/>
          <w:color w:val="auto"/>
          <w:shd w:val="clear" w:color="auto" w:fill="FFFFFF"/>
        </w:rPr>
        <w:t>61</w:t>
      </w:r>
      <w:r w:rsidRPr="009F6B89">
        <w:rPr>
          <w:color w:val="auto"/>
          <w:shd w:val="clear" w:color="auto" w:fill="FFFFFF"/>
        </w:rPr>
        <w:t>, 27-36.</w:t>
      </w:r>
    </w:p>
    <w:p w:rsidR="009F6B89" w:rsidRPr="009F6B89" w:rsidRDefault="009F6B89" w:rsidP="009F6B89">
      <w:pPr>
        <w:ind w:left="720" w:hanging="720"/>
        <w:rPr>
          <w:color w:val="auto"/>
          <w:shd w:val="clear" w:color="auto" w:fill="FFFFFF"/>
        </w:rPr>
      </w:pPr>
      <w:r w:rsidRPr="009F6B89">
        <w:rPr>
          <w:color w:val="auto"/>
          <w:shd w:val="clear" w:color="auto" w:fill="FFFFFF"/>
        </w:rPr>
        <w:t>David, D., Cristea, I., &amp; Hofmann, S. G. (2018). Why cognitive behavioral therapy is the current gold standard of psychotherapy. </w:t>
      </w:r>
      <w:r w:rsidRPr="009F6B89">
        <w:rPr>
          <w:i/>
          <w:iCs/>
          <w:color w:val="auto"/>
          <w:shd w:val="clear" w:color="auto" w:fill="FFFFFF"/>
        </w:rPr>
        <w:t>Frontiers in psychiatry</w:t>
      </w:r>
      <w:r w:rsidRPr="009F6B89">
        <w:rPr>
          <w:color w:val="auto"/>
          <w:shd w:val="clear" w:color="auto" w:fill="FFFFFF"/>
        </w:rPr>
        <w:t>, </w:t>
      </w:r>
      <w:r w:rsidRPr="009F6B89">
        <w:rPr>
          <w:i/>
          <w:iCs/>
          <w:color w:val="auto"/>
          <w:shd w:val="clear" w:color="auto" w:fill="FFFFFF"/>
        </w:rPr>
        <w:t>9</w:t>
      </w:r>
      <w:r w:rsidRPr="009F6B89">
        <w:rPr>
          <w:color w:val="auto"/>
          <w:shd w:val="clear" w:color="auto" w:fill="FFFFFF"/>
        </w:rPr>
        <w:t>, 4.</w:t>
      </w:r>
    </w:p>
    <w:p w:rsidR="009F6B89" w:rsidRPr="009F6B89" w:rsidRDefault="009F6B89" w:rsidP="009F6B89">
      <w:pPr>
        <w:ind w:left="720" w:hanging="720"/>
        <w:rPr>
          <w:color w:val="auto"/>
          <w:shd w:val="clear" w:color="auto" w:fill="FFFFFF"/>
        </w:rPr>
      </w:pPr>
      <w:r w:rsidRPr="009F6B89">
        <w:rPr>
          <w:color w:val="auto"/>
          <w:shd w:val="clear" w:color="auto" w:fill="FFFFFF"/>
        </w:rPr>
        <w:t>Kellner, C. H., Obbels, J., &amp; Sienaert, P. (2019). When to consider electroconvulsive therapy (ECT). </w:t>
      </w:r>
      <w:r w:rsidRPr="009F6B89">
        <w:rPr>
          <w:i/>
          <w:iCs/>
          <w:color w:val="auto"/>
          <w:shd w:val="clear" w:color="auto" w:fill="FFFFFF"/>
        </w:rPr>
        <w:t>Acta Psychiatrica Scandinavica</w:t>
      </w:r>
      <w:r w:rsidRPr="009F6B89">
        <w:rPr>
          <w:color w:val="auto"/>
          <w:shd w:val="clear" w:color="auto" w:fill="FFFFFF"/>
        </w:rPr>
        <w:t>.</w:t>
      </w:r>
    </w:p>
    <w:p w:rsidR="009F6B89" w:rsidRPr="009F6B89" w:rsidRDefault="009F6B89" w:rsidP="009F6B89">
      <w:pPr>
        <w:ind w:left="720" w:hanging="720"/>
        <w:rPr>
          <w:color w:val="auto"/>
          <w:shd w:val="clear" w:color="auto" w:fill="FFFFFF"/>
        </w:rPr>
      </w:pPr>
      <w:r w:rsidRPr="009F6B89">
        <w:rPr>
          <w:color w:val="auto"/>
          <w:shd w:val="clear" w:color="auto" w:fill="FFFFFF"/>
        </w:rPr>
        <w:t>Selles, R. R., Belschner, L., Negreiros, J., Lin, S., Schuberth, D., McKenney, K., ... &amp; Stewart, S. E. (2018). Group family-based cognitive behavioral therapy for pediatric obsessive compulsive disorder: Global outcomes and predictors of improvement. </w:t>
      </w:r>
      <w:r w:rsidRPr="009F6B89">
        <w:rPr>
          <w:i/>
          <w:iCs/>
          <w:color w:val="auto"/>
          <w:shd w:val="clear" w:color="auto" w:fill="FFFFFF"/>
        </w:rPr>
        <w:t>Psychiatry research</w:t>
      </w:r>
      <w:r w:rsidRPr="009F6B89">
        <w:rPr>
          <w:color w:val="auto"/>
          <w:shd w:val="clear" w:color="auto" w:fill="FFFFFF"/>
        </w:rPr>
        <w:t>, </w:t>
      </w:r>
      <w:r w:rsidRPr="009F6B89">
        <w:rPr>
          <w:i/>
          <w:iCs/>
          <w:color w:val="auto"/>
          <w:shd w:val="clear" w:color="auto" w:fill="FFFFFF"/>
        </w:rPr>
        <w:t>260</w:t>
      </w:r>
      <w:r w:rsidRPr="009F6B89">
        <w:rPr>
          <w:color w:val="auto"/>
          <w:shd w:val="clear" w:color="auto" w:fill="FFFFFF"/>
        </w:rPr>
        <w:t>, 116-122.</w:t>
      </w:r>
    </w:p>
    <w:p w:rsidR="009F6B89" w:rsidRPr="009F6B89" w:rsidRDefault="009F6B89" w:rsidP="009F6B89">
      <w:pPr>
        <w:ind w:left="720" w:hanging="720"/>
        <w:rPr>
          <w:color w:val="auto"/>
          <w:shd w:val="clear" w:color="auto" w:fill="FFFFFF"/>
        </w:rPr>
      </w:pPr>
      <w:r w:rsidRPr="009F6B89">
        <w:rPr>
          <w:color w:val="auto"/>
          <w:shd w:val="clear" w:color="auto" w:fill="FFFFFF"/>
        </w:rPr>
        <w:t>Siddique, S., &amp; Chow, J. C. (2020). Application of nanomaterials in biomedical imaging and cancer therapy. </w:t>
      </w:r>
      <w:r w:rsidRPr="009F6B89">
        <w:rPr>
          <w:i/>
          <w:iCs/>
          <w:color w:val="auto"/>
          <w:shd w:val="clear" w:color="auto" w:fill="FFFFFF"/>
        </w:rPr>
        <w:t>Nanomaterials</w:t>
      </w:r>
      <w:r w:rsidRPr="009F6B89">
        <w:rPr>
          <w:color w:val="auto"/>
          <w:shd w:val="clear" w:color="auto" w:fill="FFFFFF"/>
        </w:rPr>
        <w:t>, </w:t>
      </w:r>
      <w:r w:rsidRPr="009F6B89">
        <w:rPr>
          <w:i/>
          <w:iCs/>
          <w:color w:val="auto"/>
          <w:shd w:val="clear" w:color="auto" w:fill="FFFFFF"/>
        </w:rPr>
        <w:t>10</w:t>
      </w:r>
      <w:r w:rsidRPr="009F6B89">
        <w:rPr>
          <w:color w:val="auto"/>
          <w:shd w:val="clear" w:color="auto" w:fill="FFFFFF"/>
        </w:rPr>
        <w:t>(9), 1700.</w:t>
      </w:r>
    </w:p>
    <w:p w:rsidR="00497902" w:rsidRPr="009F6B89" w:rsidRDefault="009F6B89" w:rsidP="009F6B89">
      <w:pPr>
        <w:ind w:left="720" w:hanging="720"/>
        <w:rPr>
          <w:b/>
          <w:color w:val="auto"/>
        </w:rPr>
      </w:pPr>
      <w:r w:rsidRPr="009F6B89">
        <w:rPr>
          <w:color w:val="auto"/>
          <w:shd w:val="clear" w:color="auto" w:fill="FFFFFF"/>
        </w:rPr>
        <w:t>Velasquez, P. A. E., &amp; Montiel, C. J. (2018). Reapproaching Rogers: a discursive examination of client-centered therapy. </w:t>
      </w:r>
      <w:r w:rsidRPr="009F6B89">
        <w:rPr>
          <w:i/>
          <w:iCs/>
          <w:color w:val="auto"/>
          <w:shd w:val="clear" w:color="auto" w:fill="FFFFFF"/>
        </w:rPr>
        <w:t>Person-Centered &amp; Experiential Psychotherapies</w:t>
      </w:r>
      <w:r w:rsidRPr="009F6B89">
        <w:rPr>
          <w:color w:val="auto"/>
          <w:shd w:val="clear" w:color="auto" w:fill="FFFFFF"/>
        </w:rPr>
        <w:t>, </w:t>
      </w:r>
      <w:r w:rsidRPr="009F6B89">
        <w:rPr>
          <w:i/>
          <w:iCs/>
          <w:color w:val="auto"/>
          <w:shd w:val="clear" w:color="auto" w:fill="FFFFFF"/>
        </w:rPr>
        <w:t>17</w:t>
      </w:r>
      <w:r w:rsidRPr="009F6B89">
        <w:rPr>
          <w:color w:val="auto"/>
          <w:shd w:val="clear" w:color="auto" w:fill="FFFFFF"/>
        </w:rPr>
        <w:t>(3), 253-269.</w:t>
      </w:r>
    </w:p>
    <w:sectPr w:rsidR="00497902" w:rsidRPr="009F6B89" w:rsidSect="00E4405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1A4" w:rsidRDefault="00A771A4" w:rsidP="00167852">
      <w:pPr>
        <w:spacing w:after="0" w:line="240" w:lineRule="auto"/>
      </w:pPr>
      <w:r>
        <w:separator/>
      </w:r>
    </w:p>
  </w:endnote>
  <w:endnote w:type="continuationSeparator" w:id="1">
    <w:p w:rsidR="00A771A4" w:rsidRDefault="00A771A4" w:rsidP="00167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1A4" w:rsidRDefault="00A771A4" w:rsidP="00167852">
      <w:pPr>
        <w:spacing w:after="0" w:line="240" w:lineRule="auto"/>
      </w:pPr>
      <w:r>
        <w:separator/>
      </w:r>
    </w:p>
  </w:footnote>
  <w:footnote w:type="continuationSeparator" w:id="1">
    <w:p w:rsidR="00A771A4" w:rsidRDefault="00A771A4" w:rsidP="001678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84051"/>
      <w:docPartObj>
        <w:docPartGallery w:val="Page Numbers (Top of Page)"/>
        <w:docPartUnique/>
      </w:docPartObj>
    </w:sdtPr>
    <w:sdtEndPr>
      <w:rPr>
        <w:noProof/>
      </w:rPr>
    </w:sdtEndPr>
    <w:sdtContent>
      <w:p w:rsidR="00167852" w:rsidRDefault="00E44051">
        <w:pPr>
          <w:pStyle w:val="Header"/>
          <w:jc w:val="right"/>
        </w:pPr>
        <w:r>
          <w:fldChar w:fldCharType="begin"/>
        </w:r>
        <w:r w:rsidR="00167852">
          <w:instrText xml:space="preserve"> PAGE   \* MERGEFORMAT </w:instrText>
        </w:r>
        <w:r>
          <w:fldChar w:fldCharType="separate"/>
        </w:r>
        <w:r w:rsidR="00FB572A">
          <w:rPr>
            <w:noProof/>
          </w:rPr>
          <w:t>7</w:t>
        </w:r>
        <w:r>
          <w:rPr>
            <w:noProof/>
          </w:rPr>
          <w:fldChar w:fldCharType="end"/>
        </w:r>
      </w:p>
    </w:sdtContent>
  </w:sdt>
  <w:p w:rsidR="00167852" w:rsidRDefault="001678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C50075"/>
    <w:rsid w:val="000732A1"/>
    <w:rsid w:val="000A0A71"/>
    <w:rsid w:val="00167852"/>
    <w:rsid w:val="001E79E8"/>
    <w:rsid w:val="00263A87"/>
    <w:rsid w:val="00350760"/>
    <w:rsid w:val="003D29DB"/>
    <w:rsid w:val="00497902"/>
    <w:rsid w:val="004D0738"/>
    <w:rsid w:val="00513C33"/>
    <w:rsid w:val="005E7D78"/>
    <w:rsid w:val="00774718"/>
    <w:rsid w:val="0084204F"/>
    <w:rsid w:val="00957133"/>
    <w:rsid w:val="009859F1"/>
    <w:rsid w:val="009F6B89"/>
    <w:rsid w:val="00A24764"/>
    <w:rsid w:val="00A43D5A"/>
    <w:rsid w:val="00A771A4"/>
    <w:rsid w:val="00C1049D"/>
    <w:rsid w:val="00C50075"/>
    <w:rsid w:val="00E44051"/>
    <w:rsid w:val="00E6387E"/>
    <w:rsid w:val="00E911CF"/>
    <w:rsid w:val="00EB2DCB"/>
    <w:rsid w:val="00FB572A"/>
    <w:rsid w:val="00FF0C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222222"/>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0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852"/>
  </w:style>
  <w:style w:type="paragraph" w:styleId="Footer">
    <w:name w:val="footer"/>
    <w:basedOn w:val="Normal"/>
    <w:link w:val="FooterChar"/>
    <w:uiPriority w:val="99"/>
    <w:unhideWhenUsed/>
    <w:rsid w:val="00167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222222"/>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852"/>
  </w:style>
  <w:style w:type="paragraph" w:styleId="Footer">
    <w:name w:val="footer"/>
    <w:basedOn w:val="Normal"/>
    <w:link w:val="FooterChar"/>
    <w:uiPriority w:val="99"/>
    <w:unhideWhenUsed/>
    <w:rsid w:val="00167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85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AE72A-CA01-42F8-9569-B5AB7F89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Timtim</dc:creator>
  <cp:lastModifiedBy>Kevin</cp:lastModifiedBy>
  <cp:revision>2</cp:revision>
  <dcterms:created xsi:type="dcterms:W3CDTF">2021-07-26T04:56:00Z</dcterms:created>
  <dcterms:modified xsi:type="dcterms:W3CDTF">2021-07-26T04:56:00Z</dcterms:modified>
</cp:coreProperties>
</file>